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2B" w:rsidRPr="00C70D6D" w:rsidRDefault="00C70D6D" w:rsidP="00C70D6D">
      <w:pPr>
        <w:jc w:val="center"/>
        <w:rPr>
          <w:rFonts w:ascii="宋体" w:eastAsia="宋体" w:hAnsi="宋体"/>
          <w:sz w:val="24"/>
          <w:szCs w:val="21"/>
        </w:rPr>
      </w:pPr>
      <w:r w:rsidRPr="00C70D6D">
        <w:rPr>
          <w:rFonts w:ascii="宋体" w:eastAsia="宋体" w:hAnsi="宋体" w:hint="eastAsia"/>
          <w:sz w:val="24"/>
          <w:szCs w:val="21"/>
        </w:rPr>
        <w:t>关于法学院推荐免试直升硕士研究生方案（</w:t>
      </w:r>
      <w:r w:rsidRPr="00C70D6D">
        <w:rPr>
          <w:rFonts w:ascii="宋体" w:eastAsia="宋体" w:hAnsi="宋体"/>
          <w:sz w:val="24"/>
          <w:szCs w:val="21"/>
        </w:rPr>
        <w:t>2017年修订）的补充说明</w:t>
      </w:r>
    </w:p>
    <w:p w:rsidR="00C70D6D" w:rsidRDefault="00C70D6D">
      <w:pPr>
        <w:rPr>
          <w:rFonts w:ascii="宋体" w:eastAsia="宋体" w:hAnsi="宋体"/>
          <w:szCs w:val="21"/>
        </w:rPr>
      </w:pPr>
    </w:p>
    <w:p w:rsidR="00FF6460" w:rsidRPr="00FF6460" w:rsidRDefault="00FF646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 w:rsidR="00C70D6D">
        <w:rPr>
          <w:rFonts w:ascii="宋体" w:eastAsia="宋体" w:hAnsi="宋体" w:hint="eastAsia"/>
          <w:szCs w:val="21"/>
        </w:rPr>
        <w:t>关于</w:t>
      </w:r>
      <w:r w:rsidR="00C70D6D">
        <w:rPr>
          <w:rFonts w:ascii="宋体" w:eastAsia="宋体" w:hAnsi="宋体"/>
          <w:szCs w:val="21"/>
        </w:rPr>
        <w:t>算分</w:t>
      </w:r>
      <w:r w:rsidRPr="00FF6460">
        <w:rPr>
          <w:rFonts w:ascii="宋体" w:eastAsia="宋体" w:hAnsi="宋体" w:hint="eastAsia"/>
          <w:szCs w:val="21"/>
        </w:rPr>
        <w:t>公式</w:t>
      </w:r>
      <w:r w:rsidR="00C70D6D">
        <w:rPr>
          <w:rFonts w:ascii="宋体" w:eastAsia="宋体" w:hAnsi="宋体" w:hint="eastAsia"/>
          <w:szCs w:val="21"/>
        </w:rPr>
        <w:t>的</w:t>
      </w:r>
      <w:r w:rsidRPr="00FF6460">
        <w:rPr>
          <w:rFonts w:ascii="宋体" w:eastAsia="宋体" w:hAnsi="宋体"/>
          <w:szCs w:val="21"/>
        </w:rPr>
        <w:t>举例说明：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5670"/>
      </w:tblGrid>
      <w:tr w:rsidR="00FF6460" w:rsidRPr="00FF6460" w:rsidTr="00305040">
        <w:tc>
          <w:tcPr>
            <w:tcW w:w="1985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项目</w:t>
            </w:r>
          </w:p>
        </w:tc>
        <w:tc>
          <w:tcPr>
            <w:tcW w:w="992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比重</w:t>
            </w:r>
          </w:p>
        </w:tc>
        <w:tc>
          <w:tcPr>
            <w:tcW w:w="5670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折算公式</w:t>
            </w:r>
          </w:p>
        </w:tc>
      </w:tr>
      <w:tr w:rsidR="00FF6460" w:rsidRPr="00FF6460" w:rsidTr="00305040">
        <w:tc>
          <w:tcPr>
            <w:tcW w:w="1985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课程学习成绩</w:t>
            </w:r>
            <w:r w:rsidRPr="00FF6460">
              <w:rPr>
                <w:rFonts w:ascii="宋体" w:eastAsia="宋体" w:hAnsi="宋体"/>
                <w:bCs/>
                <w:szCs w:val="21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7</w:t>
            </w:r>
            <w:r w:rsidRPr="00FF6460">
              <w:rPr>
                <w:rFonts w:ascii="宋体" w:eastAsia="宋体" w:hAnsi="宋体"/>
                <w:bCs/>
                <w:szCs w:val="21"/>
              </w:rPr>
              <w:t>0%</w:t>
            </w:r>
          </w:p>
        </w:tc>
        <w:tc>
          <w:tcPr>
            <w:tcW w:w="5670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/>
                <w:bCs/>
                <w:szCs w:val="21"/>
              </w:rPr>
              <w:t>S=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加权平均分；</w:t>
            </w:r>
          </w:p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加权平均分满分1</w:t>
            </w:r>
            <w:r w:rsidRPr="00FF6460">
              <w:rPr>
                <w:rFonts w:ascii="宋体" w:eastAsia="宋体" w:hAnsi="宋体"/>
                <w:bCs/>
                <w:szCs w:val="21"/>
              </w:rPr>
              <w:t>00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分</w:t>
            </w:r>
          </w:p>
        </w:tc>
      </w:tr>
      <w:tr w:rsidR="00FF6460" w:rsidRPr="00FF6460" w:rsidTr="00305040">
        <w:tc>
          <w:tcPr>
            <w:tcW w:w="1985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素质能力加分M</w:t>
            </w:r>
          </w:p>
        </w:tc>
        <w:tc>
          <w:tcPr>
            <w:tcW w:w="992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/>
                <w:bCs/>
                <w:szCs w:val="21"/>
              </w:rPr>
              <w:t>10%</w:t>
            </w:r>
          </w:p>
        </w:tc>
        <w:tc>
          <w:tcPr>
            <w:tcW w:w="5670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M</w:t>
            </w:r>
            <w:r w:rsidRPr="00FF6460">
              <w:rPr>
                <w:rFonts w:ascii="宋体" w:eastAsia="宋体" w:hAnsi="宋体"/>
                <w:bCs/>
                <w:szCs w:val="21"/>
              </w:rPr>
              <w:t>=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（自荐生A的素质能力分值/本次评奖中素质能力分值最高的自荐生B的素质能力分值）×100</w:t>
            </w:r>
          </w:p>
        </w:tc>
      </w:tr>
      <w:tr w:rsidR="00FF6460" w:rsidRPr="00FF6460" w:rsidTr="00305040">
        <w:tc>
          <w:tcPr>
            <w:tcW w:w="1985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专业能力面试I</w:t>
            </w:r>
          </w:p>
        </w:tc>
        <w:tc>
          <w:tcPr>
            <w:tcW w:w="992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/>
                <w:bCs/>
                <w:szCs w:val="21"/>
              </w:rPr>
              <w:t>20%</w:t>
            </w:r>
          </w:p>
        </w:tc>
        <w:tc>
          <w:tcPr>
            <w:tcW w:w="5670" w:type="dxa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I</w:t>
            </w:r>
            <w:r w:rsidRPr="00FF6460">
              <w:rPr>
                <w:rFonts w:ascii="宋体" w:eastAsia="宋体" w:hAnsi="宋体"/>
                <w:bCs/>
                <w:szCs w:val="21"/>
              </w:rPr>
              <w:t>=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面试平均分；</w:t>
            </w:r>
          </w:p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面试打分满分1</w:t>
            </w:r>
            <w:r w:rsidRPr="00FF6460">
              <w:rPr>
                <w:rFonts w:ascii="宋体" w:eastAsia="宋体" w:hAnsi="宋体"/>
                <w:bCs/>
                <w:szCs w:val="21"/>
              </w:rPr>
              <w:t>00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分</w:t>
            </w:r>
          </w:p>
        </w:tc>
      </w:tr>
      <w:tr w:rsidR="00FF6460" w:rsidRPr="00FF6460" w:rsidTr="00305040">
        <w:tc>
          <w:tcPr>
            <w:tcW w:w="8647" w:type="dxa"/>
            <w:gridSpan w:val="3"/>
            <w:shd w:val="clear" w:color="auto" w:fill="auto"/>
          </w:tcPr>
          <w:p w:rsidR="00FF6460" w:rsidRPr="00FF6460" w:rsidRDefault="00FF6460" w:rsidP="00305040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 w:rsidRPr="00FF6460">
              <w:rPr>
                <w:rFonts w:ascii="宋体" w:eastAsia="宋体" w:hAnsi="宋体" w:hint="eastAsia"/>
                <w:bCs/>
                <w:szCs w:val="21"/>
              </w:rPr>
              <w:t>综合排名分数=</w:t>
            </w:r>
            <w:r w:rsidRPr="00FF6460">
              <w:rPr>
                <w:rFonts w:ascii="宋体" w:eastAsia="宋体" w:hAnsi="宋体"/>
                <w:bCs/>
                <w:szCs w:val="21"/>
              </w:rPr>
              <w:t>S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×7</w:t>
            </w:r>
            <w:r w:rsidRPr="00FF6460">
              <w:rPr>
                <w:rFonts w:ascii="宋体" w:eastAsia="宋体" w:hAnsi="宋体"/>
                <w:bCs/>
                <w:szCs w:val="21"/>
              </w:rPr>
              <w:t>0%+ M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×</w:t>
            </w:r>
            <w:r w:rsidRPr="00FF6460">
              <w:rPr>
                <w:rFonts w:ascii="宋体" w:eastAsia="宋体" w:hAnsi="宋体"/>
                <w:bCs/>
                <w:szCs w:val="21"/>
              </w:rPr>
              <w:t>10%+ I</w:t>
            </w:r>
            <w:r w:rsidRPr="00FF6460">
              <w:rPr>
                <w:rFonts w:ascii="宋体" w:eastAsia="宋体" w:hAnsi="宋体" w:hint="eastAsia"/>
                <w:bCs/>
                <w:szCs w:val="21"/>
              </w:rPr>
              <w:t>×</w:t>
            </w:r>
            <w:r w:rsidRPr="00FF6460">
              <w:rPr>
                <w:rFonts w:ascii="宋体" w:eastAsia="宋体" w:hAnsi="宋体"/>
                <w:bCs/>
                <w:szCs w:val="21"/>
              </w:rPr>
              <w:t>20%</w:t>
            </w:r>
          </w:p>
        </w:tc>
      </w:tr>
    </w:tbl>
    <w:p w:rsidR="00FF6460" w:rsidRDefault="00FF646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学生A：成绩</w:t>
      </w:r>
      <w:r>
        <w:rPr>
          <w:rFonts w:ascii="宋体" w:eastAsia="宋体" w:hAnsi="宋体"/>
          <w:szCs w:val="21"/>
        </w:rPr>
        <w:t>分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，素质</w:t>
      </w:r>
      <w:r>
        <w:rPr>
          <w:rFonts w:ascii="宋体" w:eastAsia="宋体" w:hAnsi="宋体"/>
          <w:szCs w:val="21"/>
        </w:rPr>
        <w:t>加分3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面试</w:t>
      </w: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；</w:t>
      </w:r>
    </w:p>
    <w:p w:rsidR="00FF6460" w:rsidRDefault="00FF6460" w:rsidP="00FF6460">
      <w:pPr>
        <w:ind w:firstLineChars="350" w:firstLine="735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综合排名分数=85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70</w:t>
      </w:r>
      <w:r>
        <w:rPr>
          <w:rFonts w:ascii="宋体" w:eastAsia="宋体" w:hAnsi="宋体"/>
          <w:bCs/>
          <w:szCs w:val="21"/>
        </w:rPr>
        <w:t>%+3/5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100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10</w:t>
      </w:r>
      <w:r>
        <w:rPr>
          <w:rFonts w:ascii="宋体" w:eastAsia="宋体" w:hAnsi="宋体"/>
          <w:bCs/>
          <w:szCs w:val="21"/>
        </w:rPr>
        <w:t>%+90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20</w:t>
      </w:r>
      <w:r>
        <w:rPr>
          <w:rFonts w:ascii="宋体" w:eastAsia="宋体" w:hAnsi="宋体"/>
          <w:bCs/>
          <w:szCs w:val="21"/>
        </w:rPr>
        <w:t>%=83.5</w:t>
      </w:r>
    </w:p>
    <w:p w:rsidR="00FF6460" w:rsidRDefault="00FF646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学生B：</w:t>
      </w:r>
      <w:r>
        <w:rPr>
          <w:rFonts w:ascii="宋体" w:eastAsia="宋体" w:hAnsi="宋体"/>
          <w:szCs w:val="21"/>
        </w:rPr>
        <w:t>成绩分</w:t>
      </w:r>
      <w:r>
        <w:rPr>
          <w:rFonts w:ascii="宋体" w:eastAsia="宋体" w:hAnsi="宋体" w:hint="eastAsia"/>
          <w:szCs w:val="21"/>
        </w:rPr>
        <w:t>90，素质</w:t>
      </w:r>
      <w:r>
        <w:rPr>
          <w:rFonts w:ascii="宋体" w:eastAsia="宋体" w:hAnsi="宋体"/>
          <w:szCs w:val="21"/>
        </w:rPr>
        <w:t>加分</w:t>
      </w:r>
      <w:r>
        <w:rPr>
          <w:rFonts w:ascii="宋体" w:eastAsia="宋体" w:hAnsi="宋体" w:hint="eastAsia"/>
          <w:szCs w:val="21"/>
        </w:rPr>
        <w:t>5，</w:t>
      </w:r>
      <w:r>
        <w:rPr>
          <w:rFonts w:ascii="宋体" w:eastAsia="宋体" w:hAnsi="宋体"/>
          <w:szCs w:val="21"/>
        </w:rPr>
        <w:t>面试</w:t>
      </w:r>
      <w:r>
        <w:rPr>
          <w:rFonts w:ascii="宋体" w:eastAsia="宋体" w:hAnsi="宋体" w:hint="eastAsia"/>
          <w:szCs w:val="21"/>
        </w:rPr>
        <w:t>95；</w:t>
      </w:r>
    </w:p>
    <w:p w:rsidR="00FF6460" w:rsidRDefault="00FF6460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szCs w:val="21"/>
        </w:rPr>
        <w:t xml:space="preserve">       </w:t>
      </w:r>
      <w:r>
        <w:rPr>
          <w:rFonts w:ascii="宋体" w:eastAsia="宋体" w:hAnsi="宋体" w:hint="eastAsia"/>
          <w:szCs w:val="21"/>
        </w:rPr>
        <w:t>综合</w:t>
      </w:r>
      <w:r>
        <w:rPr>
          <w:rFonts w:ascii="宋体" w:eastAsia="宋体" w:hAnsi="宋体"/>
          <w:szCs w:val="21"/>
        </w:rPr>
        <w:t>排名分数=</w:t>
      </w:r>
      <w:r w:rsidR="00F850D7">
        <w:rPr>
          <w:rFonts w:ascii="宋体" w:eastAsia="宋体" w:hAnsi="宋体"/>
          <w:szCs w:val="21"/>
        </w:rPr>
        <w:t>90</w:t>
      </w:r>
      <w:r w:rsidR="00F850D7" w:rsidRPr="00FF6460">
        <w:rPr>
          <w:rFonts w:ascii="宋体" w:eastAsia="宋体" w:hAnsi="宋体" w:hint="eastAsia"/>
          <w:bCs/>
          <w:szCs w:val="21"/>
        </w:rPr>
        <w:t>×</w:t>
      </w:r>
      <w:r w:rsidR="00F850D7">
        <w:rPr>
          <w:rFonts w:ascii="宋体" w:eastAsia="宋体" w:hAnsi="宋体" w:hint="eastAsia"/>
          <w:bCs/>
          <w:szCs w:val="21"/>
        </w:rPr>
        <w:t>70</w:t>
      </w:r>
      <w:r w:rsidR="00F850D7">
        <w:rPr>
          <w:rFonts w:ascii="宋体" w:eastAsia="宋体" w:hAnsi="宋体"/>
          <w:bCs/>
          <w:szCs w:val="21"/>
        </w:rPr>
        <w:t>%+5/5</w:t>
      </w:r>
      <w:r w:rsidR="00F850D7" w:rsidRPr="00FF6460">
        <w:rPr>
          <w:rFonts w:ascii="宋体" w:eastAsia="宋体" w:hAnsi="宋体" w:hint="eastAsia"/>
          <w:bCs/>
          <w:szCs w:val="21"/>
        </w:rPr>
        <w:t>×</w:t>
      </w:r>
      <w:r w:rsidR="00F850D7">
        <w:rPr>
          <w:rFonts w:ascii="宋体" w:eastAsia="宋体" w:hAnsi="宋体" w:hint="eastAsia"/>
          <w:bCs/>
          <w:szCs w:val="21"/>
        </w:rPr>
        <w:t>100</w:t>
      </w:r>
      <w:r w:rsidR="00F850D7" w:rsidRPr="00FF6460">
        <w:rPr>
          <w:rFonts w:ascii="宋体" w:eastAsia="宋体" w:hAnsi="宋体" w:hint="eastAsia"/>
          <w:bCs/>
          <w:szCs w:val="21"/>
        </w:rPr>
        <w:t>×</w:t>
      </w:r>
      <w:r w:rsidR="00F850D7">
        <w:rPr>
          <w:rFonts w:ascii="宋体" w:eastAsia="宋体" w:hAnsi="宋体" w:hint="eastAsia"/>
          <w:bCs/>
          <w:szCs w:val="21"/>
        </w:rPr>
        <w:t>10</w:t>
      </w:r>
      <w:r w:rsidR="00F850D7">
        <w:rPr>
          <w:rFonts w:ascii="宋体" w:eastAsia="宋体" w:hAnsi="宋体"/>
          <w:bCs/>
          <w:szCs w:val="21"/>
        </w:rPr>
        <w:t>%+95</w:t>
      </w:r>
      <w:r w:rsidR="00F850D7" w:rsidRPr="00FF6460">
        <w:rPr>
          <w:rFonts w:ascii="宋体" w:eastAsia="宋体" w:hAnsi="宋体" w:hint="eastAsia"/>
          <w:bCs/>
          <w:szCs w:val="21"/>
        </w:rPr>
        <w:t>×</w:t>
      </w:r>
      <w:r w:rsidR="00F850D7">
        <w:rPr>
          <w:rFonts w:ascii="宋体" w:eastAsia="宋体" w:hAnsi="宋体" w:hint="eastAsia"/>
          <w:bCs/>
          <w:szCs w:val="21"/>
        </w:rPr>
        <w:t>20</w:t>
      </w:r>
      <w:r w:rsidR="00F850D7">
        <w:rPr>
          <w:rFonts w:ascii="宋体" w:eastAsia="宋体" w:hAnsi="宋体"/>
          <w:bCs/>
          <w:szCs w:val="21"/>
        </w:rPr>
        <w:t>%=92</w:t>
      </w:r>
    </w:p>
    <w:p w:rsidR="00F850D7" w:rsidRDefault="00F850D7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学生C：</w:t>
      </w:r>
      <w:r>
        <w:rPr>
          <w:rFonts w:ascii="宋体" w:eastAsia="宋体" w:hAnsi="宋体"/>
          <w:bCs/>
          <w:szCs w:val="21"/>
        </w:rPr>
        <w:t>成绩分</w:t>
      </w:r>
      <w:r>
        <w:rPr>
          <w:rFonts w:ascii="宋体" w:eastAsia="宋体" w:hAnsi="宋体" w:hint="eastAsia"/>
          <w:bCs/>
          <w:szCs w:val="21"/>
        </w:rPr>
        <w:t>88，</w:t>
      </w:r>
      <w:r>
        <w:rPr>
          <w:rFonts w:ascii="宋体" w:eastAsia="宋体" w:hAnsi="宋体"/>
          <w:bCs/>
          <w:szCs w:val="21"/>
        </w:rPr>
        <w:t>素质</w:t>
      </w:r>
      <w:r>
        <w:rPr>
          <w:rFonts w:ascii="宋体" w:eastAsia="宋体" w:hAnsi="宋体" w:hint="eastAsia"/>
          <w:bCs/>
          <w:szCs w:val="21"/>
        </w:rPr>
        <w:t>加分2，</w:t>
      </w:r>
      <w:r>
        <w:rPr>
          <w:rFonts w:ascii="宋体" w:eastAsia="宋体" w:hAnsi="宋体"/>
          <w:bCs/>
          <w:szCs w:val="21"/>
        </w:rPr>
        <w:t>面试</w:t>
      </w:r>
      <w:r>
        <w:rPr>
          <w:rFonts w:ascii="宋体" w:eastAsia="宋体" w:hAnsi="宋体" w:hint="eastAsia"/>
          <w:bCs/>
          <w:szCs w:val="21"/>
        </w:rPr>
        <w:t>90；</w:t>
      </w:r>
    </w:p>
    <w:p w:rsidR="00F850D7" w:rsidRDefault="00F850D7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 xml:space="preserve">       </w:t>
      </w:r>
      <w:r>
        <w:rPr>
          <w:rFonts w:ascii="宋体" w:eastAsia="宋体" w:hAnsi="宋体" w:hint="eastAsia"/>
          <w:bCs/>
          <w:szCs w:val="21"/>
        </w:rPr>
        <w:t>综合</w:t>
      </w:r>
      <w:r>
        <w:rPr>
          <w:rFonts w:ascii="宋体" w:eastAsia="宋体" w:hAnsi="宋体"/>
          <w:bCs/>
          <w:szCs w:val="21"/>
        </w:rPr>
        <w:t>排名分数=</w:t>
      </w:r>
      <w:r>
        <w:rPr>
          <w:rFonts w:ascii="宋体" w:eastAsia="宋体" w:hAnsi="宋体"/>
          <w:szCs w:val="21"/>
        </w:rPr>
        <w:t>88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70</w:t>
      </w:r>
      <w:r>
        <w:rPr>
          <w:rFonts w:ascii="宋体" w:eastAsia="宋体" w:hAnsi="宋体"/>
          <w:bCs/>
          <w:szCs w:val="21"/>
        </w:rPr>
        <w:t>%+2/5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100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10</w:t>
      </w:r>
      <w:r>
        <w:rPr>
          <w:rFonts w:ascii="宋体" w:eastAsia="宋体" w:hAnsi="宋体"/>
          <w:bCs/>
          <w:szCs w:val="21"/>
        </w:rPr>
        <w:t>%+90</w:t>
      </w:r>
      <w:r w:rsidRPr="00FF6460">
        <w:rPr>
          <w:rFonts w:ascii="宋体" w:eastAsia="宋体" w:hAnsi="宋体" w:hint="eastAsia"/>
          <w:bCs/>
          <w:szCs w:val="21"/>
        </w:rPr>
        <w:t>×</w:t>
      </w:r>
      <w:r>
        <w:rPr>
          <w:rFonts w:ascii="宋体" w:eastAsia="宋体" w:hAnsi="宋体" w:hint="eastAsia"/>
          <w:bCs/>
          <w:szCs w:val="21"/>
        </w:rPr>
        <w:t>20</w:t>
      </w:r>
      <w:r>
        <w:rPr>
          <w:rFonts w:ascii="宋体" w:eastAsia="宋体" w:hAnsi="宋体"/>
          <w:bCs/>
          <w:szCs w:val="21"/>
        </w:rPr>
        <w:t>%=</w:t>
      </w:r>
      <w:r w:rsidR="001B72A1">
        <w:rPr>
          <w:rFonts w:ascii="宋体" w:eastAsia="宋体" w:hAnsi="宋体"/>
          <w:bCs/>
          <w:szCs w:val="21"/>
        </w:rPr>
        <w:t>83.6</w:t>
      </w:r>
    </w:p>
    <w:p w:rsidR="004A2E55" w:rsidRDefault="000039C5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（上例</w:t>
      </w:r>
      <w:r>
        <w:rPr>
          <w:rFonts w:ascii="宋体" w:eastAsia="宋体" w:hAnsi="宋体"/>
          <w:bCs/>
          <w:szCs w:val="21"/>
        </w:rPr>
        <w:t>中，</w:t>
      </w:r>
      <w:r>
        <w:rPr>
          <w:rFonts w:ascii="宋体" w:eastAsia="宋体" w:hAnsi="宋体" w:hint="eastAsia"/>
          <w:bCs/>
          <w:szCs w:val="21"/>
        </w:rPr>
        <w:t>学生B的素质</w:t>
      </w:r>
      <w:r>
        <w:rPr>
          <w:rFonts w:ascii="宋体" w:eastAsia="宋体" w:hAnsi="宋体"/>
          <w:bCs/>
          <w:szCs w:val="21"/>
        </w:rPr>
        <w:t>加分</w:t>
      </w:r>
      <w:r>
        <w:rPr>
          <w:rFonts w:ascii="宋体" w:eastAsia="宋体" w:hAnsi="宋体" w:hint="eastAsia"/>
          <w:bCs/>
          <w:szCs w:val="21"/>
        </w:rPr>
        <w:t>是A、B</w:t>
      </w:r>
      <w:r>
        <w:rPr>
          <w:rFonts w:ascii="宋体" w:eastAsia="宋体" w:hAnsi="宋体"/>
          <w:bCs/>
          <w:szCs w:val="21"/>
        </w:rPr>
        <w:t>、</w:t>
      </w:r>
      <w:r>
        <w:rPr>
          <w:rFonts w:ascii="宋体" w:eastAsia="宋体" w:hAnsi="宋体" w:hint="eastAsia"/>
          <w:bCs/>
          <w:szCs w:val="21"/>
        </w:rPr>
        <w:t>C中</w:t>
      </w:r>
      <w:r>
        <w:rPr>
          <w:rFonts w:ascii="宋体" w:eastAsia="宋体" w:hAnsi="宋体"/>
          <w:bCs/>
          <w:szCs w:val="21"/>
        </w:rPr>
        <w:t>最高</w:t>
      </w:r>
      <w:r>
        <w:rPr>
          <w:rFonts w:ascii="宋体" w:eastAsia="宋体" w:hAnsi="宋体" w:hint="eastAsia"/>
          <w:bCs/>
          <w:szCs w:val="21"/>
        </w:rPr>
        <w:t>的</w:t>
      </w:r>
      <w:r>
        <w:rPr>
          <w:rFonts w:ascii="宋体" w:eastAsia="宋体" w:hAnsi="宋体"/>
          <w:bCs/>
          <w:szCs w:val="21"/>
        </w:rPr>
        <w:t>，故在折算素质加分部分时以</w:t>
      </w:r>
      <w:r>
        <w:rPr>
          <w:rFonts w:ascii="宋体" w:eastAsia="宋体" w:hAnsi="宋体" w:hint="eastAsia"/>
          <w:bCs/>
          <w:szCs w:val="21"/>
        </w:rPr>
        <w:t>B的加分作</w:t>
      </w:r>
      <w:r>
        <w:rPr>
          <w:rFonts w:ascii="宋体" w:eastAsia="宋体" w:hAnsi="宋体"/>
          <w:bCs/>
          <w:szCs w:val="21"/>
        </w:rPr>
        <w:t>分母</w:t>
      </w:r>
      <w:bookmarkStart w:id="0" w:name="_GoBack"/>
      <w:bookmarkEnd w:id="0"/>
      <w:r>
        <w:rPr>
          <w:rFonts w:ascii="宋体" w:eastAsia="宋体" w:hAnsi="宋体" w:hint="eastAsia"/>
          <w:bCs/>
          <w:szCs w:val="21"/>
        </w:rPr>
        <w:t>）</w:t>
      </w:r>
    </w:p>
    <w:p w:rsidR="000039C5" w:rsidRDefault="000039C5">
      <w:pPr>
        <w:rPr>
          <w:rFonts w:ascii="宋体" w:eastAsia="宋体" w:hAnsi="宋体"/>
          <w:bCs/>
          <w:szCs w:val="21"/>
        </w:rPr>
      </w:pPr>
    </w:p>
    <w:p w:rsidR="000039C5" w:rsidRDefault="000039C5">
      <w:pPr>
        <w:rPr>
          <w:rFonts w:ascii="宋体" w:eastAsia="宋体" w:hAnsi="宋体" w:hint="eastAsia"/>
          <w:bCs/>
          <w:szCs w:val="21"/>
        </w:rPr>
      </w:pPr>
    </w:p>
    <w:p w:rsidR="004A2E55" w:rsidRDefault="004A2E55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2</w:t>
      </w:r>
      <w:r>
        <w:rPr>
          <w:rFonts w:ascii="宋体" w:eastAsia="宋体" w:hAnsi="宋体" w:hint="eastAsia"/>
          <w:bCs/>
          <w:szCs w:val="21"/>
        </w:rPr>
        <w:t>、关于“</w:t>
      </w:r>
      <w:r w:rsidRPr="004A2E55">
        <w:rPr>
          <w:rFonts w:ascii="宋体" w:eastAsia="宋体" w:hAnsi="宋体" w:hint="eastAsia"/>
          <w:bCs/>
          <w:szCs w:val="21"/>
        </w:rPr>
        <w:t>突出表现类</w:t>
      </w:r>
      <w:r>
        <w:rPr>
          <w:rFonts w:ascii="宋体" w:eastAsia="宋体" w:hAnsi="宋体"/>
          <w:bCs/>
          <w:szCs w:val="21"/>
        </w:rPr>
        <w:t>”</w:t>
      </w:r>
      <w:r>
        <w:rPr>
          <w:rFonts w:ascii="宋体" w:eastAsia="宋体" w:hAnsi="宋体" w:hint="eastAsia"/>
          <w:bCs/>
          <w:szCs w:val="21"/>
        </w:rPr>
        <w:t>的</w:t>
      </w:r>
      <w:r w:rsidR="001D584B">
        <w:rPr>
          <w:rFonts w:ascii="宋体" w:eastAsia="宋体" w:hAnsi="宋体" w:hint="eastAsia"/>
          <w:bCs/>
          <w:szCs w:val="21"/>
        </w:rPr>
        <w:t>认定</w:t>
      </w:r>
      <w:r>
        <w:rPr>
          <w:rFonts w:ascii="宋体" w:eastAsia="宋体" w:hAnsi="宋体"/>
          <w:bCs/>
          <w:szCs w:val="21"/>
        </w:rPr>
        <w:t>说明：</w:t>
      </w:r>
    </w:p>
    <w:p w:rsidR="004A2E55" w:rsidRDefault="001D584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（1）商业机构举办的比赛不算</w:t>
      </w:r>
      <w:r>
        <w:rPr>
          <w:rFonts w:ascii="宋体" w:eastAsia="宋体" w:hAnsi="宋体"/>
          <w:szCs w:val="21"/>
        </w:rPr>
        <w:t>；</w:t>
      </w:r>
    </w:p>
    <w:p w:rsidR="001D584B" w:rsidRDefault="001D584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>个人</w:t>
      </w:r>
      <w:r>
        <w:rPr>
          <w:rFonts w:ascii="宋体" w:eastAsia="宋体" w:hAnsi="宋体"/>
          <w:szCs w:val="21"/>
        </w:rPr>
        <w:t>身份参赛的</w:t>
      </w:r>
      <w:r>
        <w:rPr>
          <w:rFonts w:ascii="宋体" w:eastAsia="宋体" w:hAnsi="宋体" w:hint="eastAsia"/>
          <w:szCs w:val="21"/>
        </w:rPr>
        <w:t>不算</w:t>
      </w:r>
      <w:r>
        <w:rPr>
          <w:rFonts w:ascii="宋体" w:eastAsia="宋体" w:hAnsi="宋体"/>
          <w:szCs w:val="21"/>
        </w:rPr>
        <w:t>；</w:t>
      </w:r>
    </w:p>
    <w:p w:rsidR="001D584B" w:rsidRPr="001D584B" w:rsidRDefault="001D584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>代表</w:t>
      </w:r>
      <w:r>
        <w:rPr>
          <w:rFonts w:ascii="宋体" w:eastAsia="宋体" w:hAnsi="宋体"/>
          <w:szCs w:val="21"/>
        </w:rPr>
        <w:t>学校相关部门参赛队，请</w:t>
      </w:r>
      <w:r>
        <w:rPr>
          <w:rFonts w:ascii="宋体" w:eastAsia="宋体" w:hAnsi="宋体" w:hint="eastAsia"/>
          <w:szCs w:val="21"/>
        </w:rPr>
        <w:t>出具相关</w:t>
      </w:r>
      <w:r>
        <w:rPr>
          <w:rFonts w:ascii="宋体" w:eastAsia="宋体" w:hAnsi="宋体"/>
          <w:szCs w:val="21"/>
        </w:rPr>
        <w:t>部门</w:t>
      </w:r>
      <w:r>
        <w:rPr>
          <w:rFonts w:ascii="宋体" w:eastAsia="宋体" w:hAnsi="宋体" w:hint="eastAsia"/>
          <w:szCs w:val="21"/>
        </w:rPr>
        <w:t>的证明</w:t>
      </w:r>
      <w:r>
        <w:rPr>
          <w:rFonts w:ascii="宋体" w:eastAsia="宋体" w:hAnsi="宋体"/>
          <w:szCs w:val="21"/>
        </w:rPr>
        <w:t>材料（</w:t>
      </w:r>
      <w:r>
        <w:rPr>
          <w:rFonts w:ascii="宋体" w:eastAsia="宋体" w:hAnsi="宋体" w:hint="eastAsia"/>
          <w:szCs w:val="21"/>
        </w:rPr>
        <w:t>签字</w:t>
      </w:r>
      <w:r>
        <w:rPr>
          <w:rFonts w:ascii="宋体" w:eastAsia="宋体" w:hAnsi="宋体"/>
          <w:szCs w:val="21"/>
        </w:rPr>
        <w:t>、盖章）</w:t>
      </w:r>
    </w:p>
    <w:p w:rsidR="00FF6460" w:rsidRPr="00FF6460" w:rsidRDefault="00FF6460">
      <w:pPr>
        <w:rPr>
          <w:rFonts w:ascii="宋体" w:eastAsia="宋体" w:hAnsi="宋体"/>
          <w:szCs w:val="21"/>
        </w:rPr>
      </w:pPr>
    </w:p>
    <w:sectPr w:rsidR="00FF6460" w:rsidRPr="00FF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3F" w:rsidRDefault="00644B3F" w:rsidP="00FF6460">
      <w:r>
        <w:separator/>
      </w:r>
    </w:p>
  </w:endnote>
  <w:endnote w:type="continuationSeparator" w:id="0">
    <w:p w:rsidR="00644B3F" w:rsidRDefault="00644B3F" w:rsidP="00FF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3F" w:rsidRDefault="00644B3F" w:rsidP="00FF6460">
      <w:r>
        <w:separator/>
      </w:r>
    </w:p>
  </w:footnote>
  <w:footnote w:type="continuationSeparator" w:id="0">
    <w:p w:rsidR="00644B3F" w:rsidRDefault="00644B3F" w:rsidP="00FF6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43"/>
    <w:rsid w:val="000039C5"/>
    <w:rsid w:val="0003381D"/>
    <w:rsid w:val="00196443"/>
    <w:rsid w:val="001B72A1"/>
    <w:rsid w:val="001D584B"/>
    <w:rsid w:val="004A2E55"/>
    <w:rsid w:val="00502491"/>
    <w:rsid w:val="00644B3F"/>
    <w:rsid w:val="00C12F8C"/>
    <w:rsid w:val="00C70D6D"/>
    <w:rsid w:val="00EC1E2B"/>
    <w:rsid w:val="00F850D7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C8B98"/>
  <w15:chartTrackingRefBased/>
  <w15:docId w15:val="{FBD73881-0E9F-4353-90D0-DBD457A9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4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2017-09-08T05:29:00Z</dcterms:created>
  <dcterms:modified xsi:type="dcterms:W3CDTF">2017-09-08T12:13:00Z</dcterms:modified>
</cp:coreProperties>
</file>